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BA6D1" w14:textId="75CC9947" w:rsidR="00007E06" w:rsidRDefault="00007E06" w:rsidP="004B21B7">
      <w:pPr>
        <w:tabs>
          <w:tab w:val="left" w:pos="3900"/>
        </w:tabs>
      </w:pPr>
    </w:p>
    <w:p w14:paraId="32DF1D27" w14:textId="5D4A43BE" w:rsidR="00E6758A" w:rsidRPr="00E6758A" w:rsidRDefault="002829A4" w:rsidP="00E6758A">
      <w:pPr>
        <w:jc w:val="center"/>
        <w:rPr>
          <w:rFonts w:ascii="Gotham Black" w:hAnsi="Gotham Black"/>
          <w:b/>
          <w:sz w:val="22"/>
          <w:szCs w:val="22"/>
        </w:rPr>
      </w:pPr>
      <w:r>
        <w:rPr>
          <w:rFonts w:ascii="Gotham Black" w:hAnsi="Gotham Black"/>
          <w:b/>
          <w:sz w:val="22"/>
          <w:szCs w:val="22"/>
        </w:rPr>
        <w:t>RCA NCCP Coach Challenge Process</w:t>
      </w:r>
    </w:p>
    <w:p w14:paraId="45213254" w14:textId="6706030F" w:rsidR="008E5A9B" w:rsidRDefault="008E5A9B" w:rsidP="004B21B7">
      <w:pPr>
        <w:tabs>
          <w:tab w:val="left" w:pos="3900"/>
        </w:tabs>
      </w:pPr>
    </w:p>
    <w:p w14:paraId="5DF7997F" w14:textId="77777777" w:rsidR="005D4553" w:rsidRPr="00A505C0" w:rsidRDefault="005D4553" w:rsidP="005D4553">
      <w:pPr>
        <w:rPr>
          <w:rFonts w:eastAsia="Times New Roman"/>
          <w:sz w:val="22"/>
          <w:szCs w:val="22"/>
        </w:rPr>
      </w:pPr>
      <w:r w:rsidRPr="00A505C0">
        <w:rPr>
          <w:rFonts w:eastAsia="Times New Roman" w:cs="Arial"/>
          <w:color w:val="1D1D1D"/>
          <w:spacing w:val="6"/>
          <w:sz w:val="22"/>
          <w:szCs w:val="22"/>
          <w:shd w:val="clear" w:color="auto" w:fill="FFFFFF"/>
        </w:rPr>
        <w:t>The NCCP is a competency-based program, meaning the NCCP is a program that certifies coaches based on proven abilities to “DO” certain things deemed important to meet the needs of the athletes they coach. Certification is based upon what a coach is able to demonstrate, not the training they may have undergone.</w:t>
      </w:r>
    </w:p>
    <w:p w14:paraId="7EC89398" w14:textId="17C3CFAA" w:rsidR="005D4553" w:rsidRDefault="005D4553" w:rsidP="005D4553">
      <w:pPr>
        <w:spacing w:before="100" w:beforeAutospacing="1" w:after="100" w:afterAutospacing="1"/>
        <w:rPr>
          <w:rFonts w:eastAsia="Times New Roman"/>
          <w:sz w:val="22"/>
          <w:szCs w:val="22"/>
        </w:rPr>
      </w:pPr>
      <w:r w:rsidRPr="00A505C0">
        <w:rPr>
          <w:rFonts w:eastAsia="Times New Roman"/>
          <w:sz w:val="22"/>
          <w:szCs w:val="22"/>
        </w:rPr>
        <w:t>A Challenge consists of bypassing the “Training” events and going directly to the “Evaluation” events. This applies to LTR, RCA Coach, delivered by the Provincial Rowing Association (PRA) and RCA Performance Coach, delivered by Rowing Canada (RCA). A coach will receive certification once the portfolio requirements have been submitted; appropriate *online evaluations are completed with passing grade</w:t>
      </w:r>
      <w:r>
        <w:rPr>
          <w:rFonts w:eastAsia="Times New Roman"/>
          <w:sz w:val="22"/>
          <w:szCs w:val="22"/>
        </w:rPr>
        <w:t>;</w:t>
      </w:r>
      <w:r w:rsidRPr="00A505C0">
        <w:rPr>
          <w:rFonts w:eastAsia="Times New Roman"/>
          <w:sz w:val="22"/>
          <w:szCs w:val="22"/>
        </w:rPr>
        <w:t xml:space="preserve"> and successful practice and/or in coaching evaluations have taken place. </w:t>
      </w:r>
    </w:p>
    <w:p w14:paraId="4E026BD9" w14:textId="2C22EBB6" w:rsidR="009E3421" w:rsidRPr="00A505C0" w:rsidRDefault="008E1662" w:rsidP="005D4553">
      <w:pPr>
        <w:spacing w:before="100" w:beforeAutospacing="1" w:after="100" w:afterAutospacing="1"/>
        <w:rPr>
          <w:rFonts w:eastAsia="Times New Roman"/>
          <w:sz w:val="22"/>
          <w:szCs w:val="22"/>
        </w:rPr>
      </w:pPr>
      <w:r>
        <w:rPr>
          <w:rFonts w:eastAsia="Times New Roman"/>
          <w:sz w:val="22"/>
          <w:szCs w:val="22"/>
        </w:rPr>
        <w:t xml:space="preserve">As part of the evaluation process, the Coach Evaluator, during the debrief and action plan stage, recommends further development opportunities. During this challenge process, if the coach is unsuccessful in attaining certification, the Coach Developer will address the areas of improvement needed which may include development in a specific area (i.e. Rigging, technical, communication) or attending the training workshops. </w:t>
      </w:r>
      <w:r w:rsidR="00377DDE">
        <w:rPr>
          <w:rFonts w:eastAsia="Times New Roman"/>
          <w:sz w:val="22"/>
          <w:szCs w:val="22"/>
        </w:rPr>
        <w:t>The evaluation fee will be applied each time there is another evaluation.</w:t>
      </w:r>
    </w:p>
    <w:p w14:paraId="6FD33516" w14:textId="77777777" w:rsidR="005D4553" w:rsidRPr="00A505C0" w:rsidRDefault="005D4553" w:rsidP="005D4553">
      <w:pPr>
        <w:spacing w:before="100" w:beforeAutospacing="1" w:after="100" w:afterAutospacing="1"/>
        <w:rPr>
          <w:rFonts w:eastAsia="Times New Roman"/>
          <w:sz w:val="22"/>
          <w:szCs w:val="22"/>
        </w:rPr>
      </w:pPr>
      <w:r w:rsidRPr="00A505C0">
        <w:rPr>
          <w:rFonts w:eastAsia="Times New Roman"/>
          <w:sz w:val="22"/>
          <w:szCs w:val="22"/>
        </w:rPr>
        <w:t xml:space="preserve">To begin, a coach must complete the following steps: </w:t>
      </w:r>
    </w:p>
    <w:p w14:paraId="14A88B66" w14:textId="1EAD71EF" w:rsidR="005D4553" w:rsidRPr="006972FC" w:rsidRDefault="004F3B13" w:rsidP="005D4553">
      <w:pPr>
        <w:pStyle w:val="ListParagraph"/>
        <w:numPr>
          <w:ilvl w:val="0"/>
          <w:numId w:val="14"/>
        </w:numPr>
        <w:spacing w:before="100" w:beforeAutospacing="1" w:after="100" w:afterAutospacing="1"/>
        <w:rPr>
          <w:rFonts w:ascii="Gotham Book Regular" w:eastAsia="Times New Roman" w:hAnsi="Gotham Book Regular" w:cs="Times New Roman"/>
          <w:sz w:val="22"/>
          <w:szCs w:val="22"/>
        </w:rPr>
      </w:pPr>
      <w:r>
        <w:rPr>
          <w:rFonts w:ascii="Gotham Book Regular" w:eastAsia="Times New Roman" w:hAnsi="Gotham Book Regular" w:cs="Times New Roman"/>
          <w:sz w:val="22"/>
          <w:szCs w:val="22"/>
        </w:rPr>
        <w:t>Before applying all coaches must complete the NCCP Make Ethical Decisions eLearning module in the NCCP Locker and obtain a passing grade. Performance Coach also requires Managing Conflict, Leading Drug Free Sport eLearning module.</w:t>
      </w:r>
    </w:p>
    <w:p w14:paraId="20F88C04" w14:textId="31C965DA" w:rsidR="005D4553" w:rsidRPr="006972FC" w:rsidRDefault="004F3B13" w:rsidP="005D4553">
      <w:pPr>
        <w:pStyle w:val="ListParagraph"/>
        <w:numPr>
          <w:ilvl w:val="0"/>
          <w:numId w:val="14"/>
        </w:numPr>
        <w:spacing w:before="100" w:beforeAutospacing="1" w:after="100" w:afterAutospacing="1"/>
        <w:rPr>
          <w:rFonts w:ascii="Gotham Book Regular" w:eastAsia="Times New Roman" w:hAnsi="Gotham Book Regular" w:cs="Times New Roman"/>
          <w:sz w:val="22"/>
          <w:szCs w:val="22"/>
        </w:rPr>
      </w:pPr>
      <w:r>
        <w:rPr>
          <w:rFonts w:ascii="Gotham Book Regular" w:eastAsia="Times New Roman" w:hAnsi="Gotham Book Regular" w:cs="Times New Roman"/>
          <w:sz w:val="22"/>
          <w:szCs w:val="22"/>
        </w:rPr>
        <w:t>A c</w:t>
      </w:r>
      <w:r w:rsidR="005D4553">
        <w:rPr>
          <w:rFonts w:ascii="Gotham Book Regular" w:eastAsia="Times New Roman" w:hAnsi="Gotham Book Regular" w:cs="Times New Roman"/>
          <w:sz w:val="22"/>
          <w:szCs w:val="22"/>
        </w:rPr>
        <w:t>omplete</w:t>
      </w:r>
      <w:r>
        <w:rPr>
          <w:rFonts w:ascii="Gotham Book Regular" w:eastAsia="Times New Roman" w:hAnsi="Gotham Book Regular" w:cs="Times New Roman"/>
          <w:sz w:val="22"/>
          <w:szCs w:val="22"/>
        </w:rPr>
        <w:t>d</w:t>
      </w:r>
      <w:r w:rsidR="005D4553" w:rsidRPr="00A505C0">
        <w:rPr>
          <w:rFonts w:ascii="Gotham Book Regular" w:eastAsia="Times New Roman" w:hAnsi="Gotham Book Regular" w:cs="Times New Roman"/>
          <w:sz w:val="22"/>
          <w:szCs w:val="22"/>
        </w:rPr>
        <w:t xml:space="preserve"> RCA Challenge Application</w:t>
      </w:r>
      <w:r w:rsidR="005D4553" w:rsidRPr="00A505C0">
        <w:rPr>
          <w:rFonts w:ascii="Gotham Book Regular" w:eastAsia="Times New Roman" w:hAnsi="Gotham Book Regular" w:cs="Arial"/>
          <w:bCs/>
          <w:sz w:val="22"/>
          <w:szCs w:val="22"/>
        </w:rPr>
        <w:t xml:space="preserve"> (attached)</w:t>
      </w:r>
    </w:p>
    <w:p w14:paraId="7A2045A0" w14:textId="60DB9198" w:rsidR="005D4553" w:rsidRPr="00A505C0" w:rsidRDefault="004F3B13" w:rsidP="005D4553">
      <w:pPr>
        <w:pStyle w:val="ListParagraph"/>
        <w:numPr>
          <w:ilvl w:val="0"/>
          <w:numId w:val="14"/>
        </w:numPr>
        <w:spacing w:before="100" w:beforeAutospacing="1" w:after="100" w:afterAutospacing="1"/>
        <w:rPr>
          <w:rFonts w:ascii="Gotham Book Regular" w:eastAsia="Times New Roman" w:hAnsi="Gotham Book Regular" w:cs="Times New Roman"/>
          <w:sz w:val="22"/>
          <w:szCs w:val="22"/>
        </w:rPr>
      </w:pPr>
      <w:r>
        <w:rPr>
          <w:rFonts w:ascii="Gotham Book Regular" w:eastAsia="Times New Roman" w:hAnsi="Gotham Book Regular" w:cs="Times New Roman"/>
          <w:sz w:val="22"/>
          <w:szCs w:val="22"/>
        </w:rPr>
        <w:t>A</w:t>
      </w:r>
      <w:r w:rsidR="005D4553" w:rsidRPr="00A505C0">
        <w:rPr>
          <w:rFonts w:ascii="Gotham Book Regular" w:eastAsia="Times New Roman" w:hAnsi="Gotham Book Regular" w:cs="Times New Roman"/>
          <w:sz w:val="22"/>
          <w:szCs w:val="22"/>
        </w:rPr>
        <w:t xml:space="preserve"> letter of reference/support emailed to the respective Provincial or National office coach education contact. This must be received from the supervisor (i.e. head coach, club captain or coaching mentor), outlining the coach’s experience and confirming the coach is presently coaching at the level of the certification being challenged.</w:t>
      </w:r>
    </w:p>
    <w:p w14:paraId="431BF29A" w14:textId="77777777" w:rsidR="005D4553" w:rsidRPr="00A505C0" w:rsidRDefault="005D4553" w:rsidP="005D4553">
      <w:pPr>
        <w:spacing w:before="100" w:beforeAutospacing="1" w:after="100" w:afterAutospacing="1"/>
        <w:rPr>
          <w:rFonts w:eastAsia="Times New Roman"/>
          <w:color w:val="355E8E"/>
          <w:sz w:val="22"/>
          <w:szCs w:val="22"/>
        </w:rPr>
      </w:pPr>
      <w:r w:rsidRPr="00A505C0">
        <w:rPr>
          <w:rFonts w:eastAsia="Times New Roman"/>
          <w:sz w:val="22"/>
          <w:szCs w:val="22"/>
        </w:rPr>
        <w:t xml:space="preserve">The PRA and RCA, in consultation with NCCP Coach Developers will make the final decision to approve the coach’s challenge application. Once this is accepted, the Coach must complete the following steps. </w:t>
      </w:r>
    </w:p>
    <w:p w14:paraId="2236D1F1" w14:textId="35B16B5D" w:rsidR="005D4553" w:rsidRPr="006972FC" w:rsidRDefault="004F3B13" w:rsidP="005D4553">
      <w:pPr>
        <w:numPr>
          <w:ilvl w:val="0"/>
          <w:numId w:val="14"/>
        </w:numPr>
        <w:spacing w:before="100" w:beforeAutospacing="1" w:after="100" w:afterAutospacing="1"/>
        <w:rPr>
          <w:rFonts w:eastAsia="Times New Roman"/>
          <w:sz w:val="22"/>
          <w:szCs w:val="22"/>
        </w:rPr>
      </w:pPr>
      <w:r>
        <w:rPr>
          <w:rFonts w:eastAsia="Times New Roman"/>
          <w:sz w:val="22"/>
          <w:szCs w:val="22"/>
        </w:rPr>
        <w:t>A</w:t>
      </w:r>
      <w:r w:rsidR="005D4553">
        <w:rPr>
          <w:rFonts w:eastAsia="Times New Roman"/>
          <w:sz w:val="22"/>
          <w:szCs w:val="22"/>
        </w:rPr>
        <w:t xml:space="preserve"> </w:t>
      </w:r>
      <w:r w:rsidR="005D4553" w:rsidRPr="00A505C0">
        <w:rPr>
          <w:rFonts w:eastAsia="Times New Roman"/>
          <w:sz w:val="22"/>
          <w:szCs w:val="22"/>
        </w:rPr>
        <w:t>completed Portfolio relevant to the context (LTR, RCA Coach, RCA Performance Coach) submitted to the PRA or RCA (fee may apply)</w:t>
      </w:r>
    </w:p>
    <w:p w14:paraId="2C20D5C8" w14:textId="515AFBA8" w:rsidR="005D4553" w:rsidRDefault="005D4553" w:rsidP="005D4553">
      <w:pPr>
        <w:pStyle w:val="ListParagraph"/>
        <w:numPr>
          <w:ilvl w:val="0"/>
          <w:numId w:val="14"/>
        </w:numPr>
        <w:spacing w:before="100" w:beforeAutospacing="1" w:after="100" w:afterAutospacing="1"/>
        <w:rPr>
          <w:rFonts w:ascii="Gotham Book Regular" w:eastAsia="Times New Roman" w:hAnsi="Gotham Book Regular" w:cs="Times New Roman"/>
          <w:sz w:val="22"/>
          <w:szCs w:val="22"/>
        </w:rPr>
      </w:pPr>
      <w:r w:rsidRPr="00A505C0">
        <w:rPr>
          <w:rFonts w:ascii="Gotham Book Regular" w:eastAsia="Times New Roman" w:hAnsi="Gotham Book Regular" w:cs="Times New Roman"/>
          <w:sz w:val="22"/>
          <w:szCs w:val="22"/>
        </w:rPr>
        <w:t xml:space="preserve">An NCCP Coach Developer will mark the portfolio to ensure it meets the requirements before the Coach can </w:t>
      </w:r>
      <w:r>
        <w:rPr>
          <w:rFonts w:ascii="Gotham Book Regular" w:eastAsia="Times New Roman" w:hAnsi="Gotham Book Regular" w:cs="Times New Roman"/>
          <w:sz w:val="22"/>
          <w:szCs w:val="22"/>
        </w:rPr>
        <w:t>begin the practical evaluation.</w:t>
      </w:r>
      <w:r w:rsidR="00052B2B">
        <w:rPr>
          <w:rFonts w:ascii="Gotham Book Regular" w:eastAsia="Times New Roman" w:hAnsi="Gotham Book Regular" w:cs="Times New Roman"/>
          <w:sz w:val="22"/>
          <w:szCs w:val="22"/>
        </w:rPr>
        <w:t xml:space="preserve"> (The Coach Developer may require improvements to the portfolio or recommend taking the training workshop if required)</w:t>
      </w:r>
    </w:p>
    <w:p w14:paraId="226BD139" w14:textId="54E013C7" w:rsidR="00913988" w:rsidRPr="00817777" w:rsidRDefault="00052B2B" w:rsidP="005D4553">
      <w:pPr>
        <w:spacing w:before="100" w:beforeAutospacing="1" w:after="100" w:afterAutospacing="1"/>
        <w:rPr>
          <w:rFonts w:eastAsia="Times New Roman"/>
          <w:sz w:val="22"/>
          <w:szCs w:val="22"/>
        </w:rPr>
      </w:pPr>
      <w:r>
        <w:rPr>
          <w:rFonts w:eastAsia="Times New Roman"/>
          <w:sz w:val="22"/>
          <w:szCs w:val="22"/>
        </w:rPr>
        <w:t>The Coach will be notified by the PRA or RCA on the next steps for the practical evaluation process.</w:t>
      </w:r>
      <w:bookmarkStart w:id="0" w:name="_GoBack"/>
      <w:bookmarkEnd w:id="0"/>
    </w:p>
    <w:sectPr w:rsidR="00913988" w:rsidRPr="00817777" w:rsidSect="00913988">
      <w:headerReference w:type="default" r:id="rId11"/>
      <w:footerReference w:type="even" r:id="rId12"/>
      <w:footerReference w:type="default" r:id="rId13"/>
      <w:headerReference w:type="first" r:id="rId14"/>
      <w:footerReference w:type="first" r:id="rId15"/>
      <w:pgSz w:w="12240" w:h="15840"/>
      <w:pgMar w:top="1440" w:right="1080" w:bottom="1440" w:left="1080"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C6A074" w14:textId="77777777" w:rsidR="001C2013" w:rsidRDefault="001C2013" w:rsidP="00EE6D32">
      <w:r>
        <w:separator/>
      </w:r>
    </w:p>
  </w:endnote>
  <w:endnote w:type="continuationSeparator" w:id="0">
    <w:p w14:paraId="43431208" w14:textId="77777777" w:rsidR="001C2013" w:rsidRDefault="001C2013" w:rsidP="00EE6D32">
      <w:r>
        <w:continuationSeparator/>
      </w:r>
    </w:p>
  </w:endnote>
  <w:endnote w:type="continuationNotice" w:id="1">
    <w:p w14:paraId="45893FDF" w14:textId="77777777" w:rsidR="001C2013" w:rsidRDefault="001C20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Gotham Book Regular">
    <w:altName w:val="Calibri"/>
    <w:panose1 w:val="020B0604020202020204"/>
    <w:charset w:val="4D"/>
    <w:family w:val="auto"/>
    <w:notTrueType/>
    <w:pitch w:val="variable"/>
    <w:sig w:usb0="800000AF" w:usb1="50000048" w:usb2="00000000" w:usb3="00000000" w:csb0="0000011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onsolas">
    <w:panose1 w:val="020B0609020204030204"/>
    <w:charset w:val="00"/>
    <w:family w:val="modern"/>
    <w:pitch w:val="fixed"/>
    <w:sig w:usb0="E10002FF" w:usb1="4000FCFF" w:usb2="00000009" w:usb3="00000000" w:csb0="0000019F" w:csb1="00000000"/>
  </w:font>
  <w:font w:name="Gotham Black">
    <w:altName w:val="Calibri"/>
    <w:panose1 w:val="020B0604020202020204"/>
    <w:charset w:val="4D"/>
    <w:family w:val="auto"/>
    <w:notTrueType/>
    <w:pitch w:val="variable"/>
    <w:sig w:usb0="00000001" w:usb1="50000048" w:usb2="00000000" w:usb3="00000000" w:csb0="00000111" w:csb1="00000000"/>
  </w:font>
  <w:font w:name="Gotham Book">
    <w:altName w:val="Calibri"/>
    <w:panose1 w:val="020B0604020202020204"/>
    <w:charset w:val="4D"/>
    <w:family w:val="auto"/>
    <w:notTrueType/>
    <w:pitch w:val="variable"/>
    <w:sig w:usb0="800000AF" w:usb1="50000048" w:usb2="00000000" w:usb3="00000000" w:csb0="0000011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79446482"/>
      <w:docPartObj>
        <w:docPartGallery w:val="Page Numbers (Bottom of Page)"/>
        <w:docPartUnique/>
      </w:docPartObj>
    </w:sdtPr>
    <w:sdtEndPr>
      <w:rPr>
        <w:rStyle w:val="PageNumber"/>
      </w:rPr>
    </w:sdtEndPr>
    <w:sdtContent>
      <w:p w14:paraId="72B1FFA1" w14:textId="2FB64E16" w:rsidR="00C52338" w:rsidRDefault="00C52338" w:rsidP="006222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A21FFC" w14:textId="77777777" w:rsidR="00C52338" w:rsidRDefault="00C52338" w:rsidP="00C523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Gotham Book" w:hAnsi="Gotham Book"/>
        <w:color w:val="ED1B34"/>
        <w:sz w:val="22"/>
        <w:szCs w:val="22"/>
      </w:rPr>
      <w:id w:val="-1023556269"/>
      <w:docPartObj>
        <w:docPartGallery w:val="Page Numbers (Bottom of Page)"/>
        <w:docPartUnique/>
      </w:docPartObj>
    </w:sdtPr>
    <w:sdtEndPr>
      <w:rPr>
        <w:rStyle w:val="PageNumber"/>
      </w:rPr>
    </w:sdtEndPr>
    <w:sdtContent>
      <w:p w14:paraId="1B0647F6" w14:textId="77777777" w:rsidR="001F486D" w:rsidRPr="006B4285" w:rsidRDefault="001F486D" w:rsidP="001F486D">
        <w:pPr>
          <w:pStyle w:val="Footer"/>
          <w:framePr w:wrap="none" w:vAnchor="text" w:hAnchor="page" w:x="11048" w:y="11"/>
          <w:rPr>
            <w:rStyle w:val="PageNumber"/>
            <w:rFonts w:ascii="Gotham Book" w:hAnsi="Gotham Book"/>
            <w:color w:val="ED1B34"/>
            <w:sz w:val="22"/>
            <w:szCs w:val="22"/>
          </w:rPr>
        </w:pPr>
        <w:r w:rsidRPr="006B4285">
          <w:rPr>
            <w:rStyle w:val="PageNumber"/>
            <w:rFonts w:ascii="Gotham Book" w:hAnsi="Gotham Book"/>
            <w:color w:val="ED1B34"/>
            <w:sz w:val="22"/>
            <w:szCs w:val="22"/>
          </w:rPr>
          <w:fldChar w:fldCharType="begin"/>
        </w:r>
        <w:r w:rsidRPr="006B4285">
          <w:rPr>
            <w:rStyle w:val="PageNumber"/>
            <w:rFonts w:ascii="Gotham Book" w:hAnsi="Gotham Book"/>
            <w:color w:val="ED1B34"/>
            <w:sz w:val="22"/>
            <w:szCs w:val="22"/>
          </w:rPr>
          <w:instrText xml:space="preserve"> PAGE </w:instrText>
        </w:r>
        <w:r w:rsidRPr="006B4285">
          <w:rPr>
            <w:rStyle w:val="PageNumber"/>
            <w:rFonts w:ascii="Gotham Book" w:hAnsi="Gotham Book"/>
            <w:color w:val="ED1B34"/>
            <w:sz w:val="22"/>
            <w:szCs w:val="22"/>
          </w:rPr>
          <w:fldChar w:fldCharType="separate"/>
        </w:r>
        <w:r w:rsidRPr="006B4285">
          <w:rPr>
            <w:rStyle w:val="PageNumber"/>
            <w:rFonts w:ascii="Gotham Book" w:hAnsi="Gotham Book"/>
            <w:noProof/>
            <w:color w:val="ED1B34"/>
            <w:sz w:val="22"/>
            <w:szCs w:val="22"/>
          </w:rPr>
          <w:t>3</w:t>
        </w:r>
        <w:r w:rsidRPr="006B4285">
          <w:rPr>
            <w:rStyle w:val="PageNumber"/>
            <w:rFonts w:ascii="Gotham Book" w:hAnsi="Gotham Book"/>
            <w:color w:val="ED1B34"/>
            <w:sz w:val="22"/>
            <w:szCs w:val="22"/>
          </w:rPr>
          <w:fldChar w:fldCharType="end"/>
        </w:r>
      </w:p>
    </w:sdtContent>
  </w:sdt>
  <w:p w14:paraId="4ACB7D0F" w14:textId="21B2EA77" w:rsidR="00EE6D32" w:rsidRPr="00EE6D32" w:rsidRDefault="00EE6D32" w:rsidP="00C52338">
    <w:pPr>
      <w:pStyle w:val="Footer"/>
      <w:ind w:right="360"/>
      <w:rPr>
        <w:rFonts w:ascii="Gotham Book Regular" w:hAnsi="Gotham Book Regular"/>
        <w:b/>
        <w:color w:val="ED1B00"/>
        <w:sz w:val="16"/>
        <w:szCs w:val="16"/>
      </w:rPr>
    </w:pPr>
    <w:r w:rsidRPr="00EE6D32">
      <w:rPr>
        <w:rFonts w:ascii="Gotham Book Regular" w:hAnsi="Gotham Book Regular"/>
        <w:b/>
        <w:color w:val="ED1B00"/>
        <w:sz w:val="16"/>
        <w:szCs w:val="16"/>
      </w:rPr>
      <w:t>_______________________________________________________________________________________________</w:t>
    </w:r>
    <w:r>
      <w:rPr>
        <w:rFonts w:ascii="Gotham Book Regular" w:hAnsi="Gotham Book Regular"/>
        <w:b/>
        <w:color w:val="ED1B00"/>
        <w:sz w:val="16"/>
        <w:szCs w:val="16"/>
      </w:rPr>
      <w:t>_____</w:t>
    </w:r>
    <w:r w:rsidR="008A7B7F" w:rsidRPr="00EE6D32">
      <w:rPr>
        <w:rFonts w:ascii="Gotham Book Regular" w:hAnsi="Gotham Book Regular"/>
        <w:b/>
        <w:color w:val="ED1B00"/>
        <w:sz w:val="16"/>
        <w:szCs w:val="16"/>
      </w:rPr>
      <w:t>_</w:t>
    </w:r>
  </w:p>
  <w:p w14:paraId="0A37501D" w14:textId="77777777" w:rsidR="00EE6D32" w:rsidRDefault="00EE6D32">
    <w:pPr>
      <w:pStyle w:val="Footer"/>
      <w:rPr>
        <w:rFonts w:ascii="Gotham Book Regular" w:hAnsi="Gotham Book Regular"/>
        <w:b/>
        <w:color w:val="ED1B00"/>
        <w:sz w:val="16"/>
        <w:szCs w:val="16"/>
      </w:rPr>
    </w:pPr>
  </w:p>
  <w:p w14:paraId="71BA6877" w14:textId="77777777" w:rsidR="00EE6D32" w:rsidRPr="008A7B7F" w:rsidRDefault="00EE6D32" w:rsidP="001F486D">
    <w:pPr>
      <w:pStyle w:val="Footer"/>
      <w:jc w:val="center"/>
      <w:rPr>
        <w:rFonts w:ascii="Gotham Black" w:hAnsi="Gotham Black"/>
        <w:b/>
        <w:color w:val="ED1B00"/>
        <w:sz w:val="16"/>
        <w:szCs w:val="16"/>
      </w:rPr>
    </w:pPr>
    <w:r w:rsidRPr="008A7B7F">
      <w:rPr>
        <w:rFonts w:ascii="Gotham Black" w:hAnsi="Gotham Black"/>
        <w:b/>
        <w:color w:val="ED1B00"/>
        <w:sz w:val="16"/>
        <w:szCs w:val="16"/>
      </w:rPr>
      <w:t>1.877.722.4769 / info@rowingcanada.org / 321 – 4371 Interurban Road Victoria, BC V9E 2C5 / ROWINGCANADA.ORG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6B1D3" w14:textId="325D751A" w:rsidR="004B21B7" w:rsidRPr="00EE6D32" w:rsidRDefault="00444099" w:rsidP="004B21B7">
    <w:pPr>
      <w:pStyle w:val="Footer"/>
      <w:rPr>
        <w:rFonts w:ascii="Gotham Book Regular" w:hAnsi="Gotham Book Regular"/>
        <w:b/>
        <w:color w:val="ED1B00"/>
        <w:sz w:val="16"/>
        <w:szCs w:val="16"/>
      </w:rPr>
    </w:pPr>
    <w:r>
      <w:rPr>
        <w:rFonts w:ascii="Gotham Book Regular" w:hAnsi="Gotham Book Regular"/>
        <w:b/>
        <w:noProof/>
        <w:color w:val="ED1B00"/>
        <w:sz w:val="16"/>
        <w:szCs w:val="16"/>
      </w:rPr>
      <mc:AlternateContent>
        <mc:Choice Requires="wps">
          <w:drawing>
            <wp:anchor distT="0" distB="0" distL="114300" distR="114300" simplePos="0" relativeHeight="251658240" behindDoc="0" locked="0" layoutInCell="1" allowOverlap="1" wp14:anchorId="4AEFA858" wp14:editId="06EE3974">
              <wp:simplePos x="0" y="0"/>
              <wp:positionH relativeFrom="column">
                <wp:posOffset>0</wp:posOffset>
              </wp:positionH>
              <wp:positionV relativeFrom="paragraph">
                <wp:posOffset>97155</wp:posOffset>
              </wp:positionV>
              <wp:extent cx="6426200" cy="0"/>
              <wp:effectExtent l="0" t="0" r="12700" b="12700"/>
              <wp:wrapNone/>
              <wp:docPr id="5" name="Straight Connector 5"/>
              <wp:cNvGraphicFramePr/>
              <a:graphic xmlns:a="http://schemas.openxmlformats.org/drawingml/2006/main">
                <a:graphicData uri="http://schemas.microsoft.com/office/word/2010/wordprocessingShape">
                  <wps:wsp>
                    <wps:cNvCnPr/>
                    <wps:spPr>
                      <a:xfrm>
                        <a:off x="0" y="0"/>
                        <a:ext cx="6426200" cy="0"/>
                      </a:xfrm>
                      <a:prstGeom prst="line">
                        <a:avLst/>
                      </a:prstGeom>
                      <a:ln>
                        <a:solidFill>
                          <a:srgbClr val="ED1B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v:line id="Straight Connector 5"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ed1b34" strokeweight=".5pt" from="0,7.65pt" to="506pt,7.65pt" w14:anchorId="58380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">
              <v:stroke joinstyle="miter"/>
            </v:line>
          </w:pict>
        </mc:Fallback>
      </mc:AlternateContent>
    </w:r>
  </w:p>
  <w:p w14:paraId="43B0AA1B" w14:textId="06EA0C4B" w:rsidR="004B21B7" w:rsidRDefault="004B21B7" w:rsidP="004B21B7">
    <w:pPr>
      <w:pStyle w:val="Footer"/>
      <w:rPr>
        <w:rFonts w:ascii="Gotham Book Regular" w:hAnsi="Gotham Book Regular"/>
        <w:b/>
        <w:color w:val="ED1B00"/>
        <w:sz w:val="16"/>
        <w:szCs w:val="16"/>
      </w:rPr>
    </w:pPr>
  </w:p>
  <w:p w14:paraId="6B7AA3B6" w14:textId="77777777" w:rsidR="004B21B7" w:rsidRPr="008A7B7F" w:rsidRDefault="004B21B7" w:rsidP="004B21B7">
    <w:pPr>
      <w:pStyle w:val="Footer"/>
      <w:jc w:val="center"/>
      <w:rPr>
        <w:rFonts w:ascii="Gotham Black" w:hAnsi="Gotham Black"/>
        <w:b/>
        <w:color w:val="ED1B00"/>
        <w:sz w:val="16"/>
        <w:szCs w:val="16"/>
      </w:rPr>
    </w:pPr>
    <w:r w:rsidRPr="008A7B7F">
      <w:rPr>
        <w:rFonts w:ascii="Gotham Black" w:hAnsi="Gotham Black"/>
        <w:b/>
        <w:color w:val="ED1B00"/>
        <w:sz w:val="16"/>
        <w:szCs w:val="16"/>
      </w:rPr>
      <w:t>1.877.722.4769 / info@rowingcanada.org / 321 – 4371 Interurban Road Victoria, BC V9E 2C5 / ROWINGCANADA.ORG</w:t>
    </w:r>
  </w:p>
  <w:p w14:paraId="27CE604E" w14:textId="77777777" w:rsidR="00961B53" w:rsidRDefault="00961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E44E72" w14:textId="77777777" w:rsidR="001C2013" w:rsidRDefault="001C2013" w:rsidP="00EE6D32">
      <w:r>
        <w:separator/>
      </w:r>
    </w:p>
  </w:footnote>
  <w:footnote w:type="continuationSeparator" w:id="0">
    <w:p w14:paraId="6322C47F" w14:textId="77777777" w:rsidR="001C2013" w:rsidRDefault="001C2013" w:rsidP="00EE6D32">
      <w:r>
        <w:continuationSeparator/>
      </w:r>
    </w:p>
  </w:footnote>
  <w:footnote w:type="continuationNotice" w:id="1">
    <w:p w14:paraId="6E8EA518" w14:textId="77777777" w:rsidR="001C2013" w:rsidRDefault="001C20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B6C7B" w14:textId="4F465D48" w:rsidR="00EE6D32" w:rsidRDefault="00EE6D32" w:rsidP="00EE6D3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559D3" w14:textId="62E99C77" w:rsidR="004B21B7" w:rsidRDefault="004B21B7" w:rsidP="004B21B7">
    <w:pPr>
      <w:pStyle w:val="Header"/>
      <w:jc w:val="center"/>
    </w:pPr>
    <w:r>
      <w:rPr>
        <w:noProof/>
      </w:rPr>
      <w:drawing>
        <wp:inline distT="0" distB="0" distL="0" distR="0" wp14:anchorId="3724603E" wp14:editId="098CEA4B">
          <wp:extent cx="1587500" cy="17804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CA_Identity-Colour.png"/>
                  <pic:cNvPicPr/>
                </pic:nvPicPr>
                <pic:blipFill rotWithShape="1">
                  <a:blip r:embed="rId1" cstate="print">
                    <a:extLst>
                      <a:ext uri="{28A0092B-C50C-407E-A947-70E740481C1C}">
                        <a14:useLocalDpi xmlns:a14="http://schemas.microsoft.com/office/drawing/2010/main" val="0"/>
                      </a:ext>
                    </a:extLst>
                  </a:blip>
                  <a:srcRect t="4821" b="7625"/>
                  <a:stretch/>
                </pic:blipFill>
                <pic:spPr bwMode="auto">
                  <a:xfrm>
                    <a:off x="0" y="0"/>
                    <a:ext cx="1636051" cy="183490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4475B"/>
    <w:multiLevelType w:val="multilevel"/>
    <w:tmpl w:val="5798D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C02296"/>
    <w:multiLevelType w:val="hybridMultilevel"/>
    <w:tmpl w:val="15ACB20A"/>
    <w:lvl w:ilvl="0" w:tplc="10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213514A3"/>
    <w:multiLevelType w:val="hybridMultilevel"/>
    <w:tmpl w:val="85580FE6"/>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239E2AF4"/>
    <w:multiLevelType w:val="multilevel"/>
    <w:tmpl w:val="FBA2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BD0301"/>
    <w:multiLevelType w:val="hybridMultilevel"/>
    <w:tmpl w:val="FC388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85B45"/>
    <w:multiLevelType w:val="multilevel"/>
    <w:tmpl w:val="414EE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407652"/>
    <w:multiLevelType w:val="multilevel"/>
    <w:tmpl w:val="0198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A447F"/>
    <w:multiLevelType w:val="hybridMultilevel"/>
    <w:tmpl w:val="0E343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B0B01"/>
    <w:multiLevelType w:val="multilevel"/>
    <w:tmpl w:val="C406C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094D66"/>
    <w:multiLevelType w:val="hybridMultilevel"/>
    <w:tmpl w:val="F252C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F02A9A"/>
    <w:multiLevelType w:val="hybridMultilevel"/>
    <w:tmpl w:val="26968D3E"/>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6A156FEF"/>
    <w:multiLevelType w:val="hybridMultilevel"/>
    <w:tmpl w:val="BDA27FF8"/>
    <w:lvl w:ilvl="0" w:tplc="10090019">
      <w:start w:val="1"/>
      <w:numFmt w:val="lowerLetter"/>
      <w:lvlText w:val="%1."/>
      <w:lvlJc w:val="left"/>
      <w:pPr>
        <w:ind w:left="1440" w:hanging="360"/>
      </w:pPr>
    </w:lvl>
    <w:lvl w:ilvl="1" w:tplc="10090019">
      <w:start w:val="1"/>
      <w:numFmt w:val="lowerLetter"/>
      <w:lvlText w:val="%2."/>
      <w:lvlJc w:val="left"/>
      <w:pPr>
        <w:ind w:left="1364" w:hanging="360"/>
      </w:pPr>
    </w:lvl>
    <w:lvl w:ilvl="2" w:tplc="1009001B">
      <w:start w:val="1"/>
      <w:numFmt w:val="lowerRoman"/>
      <w:lvlText w:val="%3."/>
      <w:lvlJc w:val="right"/>
      <w:pPr>
        <w:ind w:left="2880" w:hanging="180"/>
      </w:pPr>
    </w:lvl>
    <w:lvl w:ilvl="3" w:tplc="E100464E">
      <w:start w:val="1"/>
      <w:numFmt w:val="upperLetter"/>
      <w:lvlText w:val="%4."/>
      <w:lvlJc w:val="left"/>
      <w:pPr>
        <w:ind w:left="3600" w:hanging="360"/>
      </w:pPr>
      <w:rPr>
        <w:rFonts w:hint="default"/>
      </w:r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76B552CA"/>
    <w:multiLevelType w:val="multilevel"/>
    <w:tmpl w:val="8A788BEA"/>
    <w:lvl w:ilvl="0">
      <w:start w:val="5"/>
      <w:numFmt w:val="decimal"/>
      <w:lvlText w:val="%1"/>
      <w:lvlJc w:val="left"/>
      <w:pPr>
        <w:ind w:left="360" w:hanging="360"/>
      </w:pPr>
      <w:rPr>
        <w:rFonts w:hint="default"/>
        <w:b/>
      </w:rPr>
    </w:lvl>
    <w:lvl w:ilvl="1">
      <w:start w:val="3"/>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3" w15:restartNumberingAfterBreak="0">
    <w:nsid w:val="7D2371A2"/>
    <w:multiLevelType w:val="hybridMultilevel"/>
    <w:tmpl w:val="3148EAE0"/>
    <w:lvl w:ilvl="0" w:tplc="04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 w:numId="5">
    <w:abstractNumId w:val="0"/>
    <w:lvlOverride w:ilvl="0">
      <w:startOverride w:val="2"/>
    </w:lvlOverride>
  </w:num>
  <w:num w:numId="6">
    <w:abstractNumId w:val="8"/>
  </w:num>
  <w:num w:numId="7">
    <w:abstractNumId w:val="13"/>
  </w:num>
  <w:num w:numId="8">
    <w:abstractNumId w:val="1"/>
  </w:num>
  <w:num w:numId="9">
    <w:abstractNumId w:val="11"/>
  </w:num>
  <w:num w:numId="10">
    <w:abstractNumId w:val="2"/>
  </w:num>
  <w:num w:numId="11">
    <w:abstractNumId w:val="10"/>
  </w:num>
  <w:num w:numId="12">
    <w:abstractNumId w:val="1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2F"/>
    <w:rsid w:val="00007E06"/>
    <w:rsid w:val="00021C11"/>
    <w:rsid w:val="00052B2B"/>
    <w:rsid w:val="000643A2"/>
    <w:rsid w:val="0007072D"/>
    <w:rsid w:val="000831C7"/>
    <w:rsid w:val="00096DBD"/>
    <w:rsid w:val="001B3581"/>
    <w:rsid w:val="001C2013"/>
    <w:rsid w:val="001F486D"/>
    <w:rsid w:val="002527E3"/>
    <w:rsid w:val="002829A4"/>
    <w:rsid w:val="002A3890"/>
    <w:rsid w:val="002C650E"/>
    <w:rsid w:val="002C6C7C"/>
    <w:rsid w:val="002D48BE"/>
    <w:rsid w:val="002F7D86"/>
    <w:rsid w:val="0030331A"/>
    <w:rsid w:val="00326049"/>
    <w:rsid w:val="003325CD"/>
    <w:rsid w:val="00337A89"/>
    <w:rsid w:val="00377DDE"/>
    <w:rsid w:val="00394D00"/>
    <w:rsid w:val="003E215D"/>
    <w:rsid w:val="004431B5"/>
    <w:rsid w:val="00444099"/>
    <w:rsid w:val="004551EF"/>
    <w:rsid w:val="00463E13"/>
    <w:rsid w:val="00470669"/>
    <w:rsid w:val="004A5157"/>
    <w:rsid w:val="004B21B7"/>
    <w:rsid w:val="004E3A98"/>
    <w:rsid w:val="004E4E74"/>
    <w:rsid w:val="004F3B13"/>
    <w:rsid w:val="005263F3"/>
    <w:rsid w:val="00536F4D"/>
    <w:rsid w:val="00583B18"/>
    <w:rsid w:val="005A1B71"/>
    <w:rsid w:val="005D4553"/>
    <w:rsid w:val="006039C2"/>
    <w:rsid w:val="0061270C"/>
    <w:rsid w:val="00622255"/>
    <w:rsid w:val="006563E3"/>
    <w:rsid w:val="0065748F"/>
    <w:rsid w:val="00677951"/>
    <w:rsid w:val="006868E6"/>
    <w:rsid w:val="006A5E02"/>
    <w:rsid w:val="006B4285"/>
    <w:rsid w:val="006D71B0"/>
    <w:rsid w:val="00710C37"/>
    <w:rsid w:val="00754E45"/>
    <w:rsid w:val="00771AC5"/>
    <w:rsid w:val="0077792F"/>
    <w:rsid w:val="007D79FD"/>
    <w:rsid w:val="00817777"/>
    <w:rsid w:val="00823932"/>
    <w:rsid w:val="0085080E"/>
    <w:rsid w:val="008730AB"/>
    <w:rsid w:val="008A7B7F"/>
    <w:rsid w:val="008E1662"/>
    <w:rsid w:val="008E5A9B"/>
    <w:rsid w:val="008E6E43"/>
    <w:rsid w:val="00913988"/>
    <w:rsid w:val="00922D13"/>
    <w:rsid w:val="0092416A"/>
    <w:rsid w:val="00931DBA"/>
    <w:rsid w:val="00957A08"/>
    <w:rsid w:val="00961B53"/>
    <w:rsid w:val="00965710"/>
    <w:rsid w:val="009752C0"/>
    <w:rsid w:val="00980A45"/>
    <w:rsid w:val="00980A62"/>
    <w:rsid w:val="009A1DB7"/>
    <w:rsid w:val="009B6565"/>
    <w:rsid w:val="009C2CBD"/>
    <w:rsid w:val="009D05FE"/>
    <w:rsid w:val="009D4C1C"/>
    <w:rsid w:val="009E3421"/>
    <w:rsid w:val="009E6B21"/>
    <w:rsid w:val="009E74CE"/>
    <w:rsid w:val="00A1519A"/>
    <w:rsid w:val="00A322E9"/>
    <w:rsid w:val="00A42F73"/>
    <w:rsid w:val="00A774B4"/>
    <w:rsid w:val="00A82F00"/>
    <w:rsid w:val="00A97911"/>
    <w:rsid w:val="00AA059E"/>
    <w:rsid w:val="00AD79D3"/>
    <w:rsid w:val="00B47C26"/>
    <w:rsid w:val="00B70E82"/>
    <w:rsid w:val="00B8336A"/>
    <w:rsid w:val="00B953BE"/>
    <w:rsid w:val="00BB6122"/>
    <w:rsid w:val="00BE1596"/>
    <w:rsid w:val="00C10DC0"/>
    <w:rsid w:val="00C52338"/>
    <w:rsid w:val="00C57138"/>
    <w:rsid w:val="00C81C92"/>
    <w:rsid w:val="00CB61DF"/>
    <w:rsid w:val="00CC029C"/>
    <w:rsid w:val="00DD2E8E"/>
    <w:rsid w:val="00E06629"/>
    <w:rsid w:val="00E12DC8"/>
    <w:rsid w:val="00E232FD"/>
    <w:rsid w:val="00E511E3"/>
    <w:rsid w:val="00E6758A"/>
    <w:rsid w:val="00E71B06"/>
    <w:rsid w:val="00EA478D"/>
    <w:rsid w:val="00EE632F"/>
    <w:rsid w:val="00EE6D32"/>
    <w:rsid w:val="00F806B1"/>
    <w:rsid w:val="00FA1F66"/>
    <w:rsid w:val="00FB2EC5"/>
    <w:rsid w:val="00FB3B5D"/>
    <w:rsid w:val="00FD3010"/>
    <w:rsid w:val="00FF1683"/>
    <w:rsid w:val="1D4545B0"/>
    <w:rsid w:val="67CFB9E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89628"/>
  <w15:chartTrackingRefBased/>
  <w15:docId w15:val="{9EDAA8A2-9C05-A645-847C-D4118800D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otham Book Regular" w:eastAsiaTheme="minorHAnsi" w:hAnsi="Gotham Book Regular" w:cs="Times New Roman"/>
        <w:sz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29C"/>
  </w:style>
  <w:style w:type="paragraph" w:styleId="Heading1">
    <w:name w:val="heading 1"/>
    <w:basedOn w:val="Normal"/>
    <w:next w:val="Normal"/>
    <w:link w:val="Heading1Char"/>
    <w:uiPriority w:val="9"/>
    <w:qFormat/>
    <w:rsid w:val="00EE6D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A51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A5157"/>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D32"/>
    <w:pPr>
      <w:tabs>
        <w:tab w:val="center" w:pos="4680"/>
        <w:tab w:val="right" w:pos="9360"/>
      </w:tabs>
    </w:pPr>
    <w:rPr>
      <w:rFonts w:asciiTheme="minorHAnsi" w:hAnsiTheme="minorHAnsi" w:cstheme="minorBidi"/>
      <w:szCs w:val="24"/>
    </w:rPr>
  </w:style>
  <w:style w:type="character" w:customStyle="1" w:styleId="HeaderChar">
    <w:name w:val="Header Char"/>
    <w:basedOn w:val="DefaultParagraphFont"/>
    <w:link w:val="Header"/>
    <w:uiPriority w:val="99"/>
    <w:rsid w:val="00EE6D32"/>
  </w:style>
  <w:style w:type="paragraph" w:styleId="Footer">
    <w:name w:val="footer"/>
    <w:basedOn w:val="Normal"/>
    <w:link w:val="FooterChar"/>
    <w:uiPriority w:val="99"/>
    <w:unhideWhenUsed/>
    <w:rsid w:val="00EE6D32"/>
    <w:pPr>
      <w:tabs>
        <w:tab w:val="center" w:pos="4680"/>
        <w:tab w:val="right" w:pos="9360"/>
      </w:tabs>
    </w:pPr>
    <w:rPr>
      <w:rFonts w:asciiTheme="minorHAnsi" w:hAnsiTheme="minorHAnsi" w:cstheme="minorBidi"/>
      <w:szCs w:val="24"/>
    </w:rPr>
  </w:style>
  <w:style w:type="character" w:customStyle="1" w:styleId="FooterChar">
    <w:name w:val="Footer Char"/>
    <w:basedOn w:val="DefaultParagraphFont"/>
    <w:link w:val="Footer"/>
    <w:uiPriority w:val="99"/>
    <w:rsid w:val="00EE6D32"/>
  </w:style>
  <w:style w:type="character" w:customStyle="1" w:styleId="Heading1Char">
    <w:name w:val="Heading 1 Char"/>
    <w:basedOn w:val="DefaultParagraphFont"/>
    <w:link w:val="Heading1"/>
    <w:uiPriority w:val="9"/>
    <w:rsid w:val="00EE6D3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EE6D32"/>
    <w:rPr>
      <w:color w:val="0563C1" w:themeColor="hyperlink"/>
      <w:u w:val="single"/>
    </w:rPr>
  </w:style>
  <w:style w:type="character" w:styleId="UnresolvedMention">
    <w:name w:val="Unresolved Mention"/>
    <w:basedOn w:val="DefaultParagraphFont"/>
    <w:uiPriority w:val="99"/>
    <w:semiHidden/>
    <w:unhideWhenUsed/>
    <w:rsid w:val="00EE6D32"/>
    <w:rPr>
      <w:color w:val="605E5C"/>
      <w:shd w:val="clear" w:color="auto" w:fill="E1DFDD"/>
    </w:rPr>
  </w:style>
  <w:style w:type="table" w:styleId="TableGrid">
    <w:name w:val="Table Grid"/>
    <w:basedOn w:val="TableNormal"/>
    <w:uiPriority w:val="39"/>
    <w:rsid w:val="00BB6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6122"/>
    <w:pPr>
      <w:ind w:left="720"/>
      <w:contextualSpacing/>
    </w:pPr>
    <w:rPr>
      <w:rFonts w:asciiTheme="minorHAnsi" w:hAnsiTheme="minorHAnsi" w:cstheme="minorBidi"/>
      <w:szCs w:val="24"/>
    </w:rPr>
  </w:style>
  <w:style w:type="character" w:styleId="CommentReference">
    <w:name w:val="annotation reference"/>
    <w:basedOn w:val="DefaultParagraphFont"/>
    <w:uiPriority w:val="99"/>
    <w:semiHidden/>
    <w:unhideWhenUsed/>
    <w:rsid w:val="00BB6122"/>
    <w:rPr>
      <w:sz w:val="16"/>
      <w:szCs w:val="16"/>
    </w:rPr>
  </w:style>
  <w:style w:type="paragraph" w:styleId="CommentText">
    <w:name w:val="annotation text"/>
    <w:basedOn w:val="Normal"/>
    <w:link w:val="CommentTextChar"/>
    <w:uiPriority w:val="99"/>
    <w:semiHidden/>
    <w:unhideWhenUsed/>
    <w:rsid w:val="00BB6122"/>
    <w:rPr>
      <w:rFonts w:asciiTheme="minorHAnsi" w:hAnsiTheme="minorHAnsi" w:cstheme="minorBidi"/>
      <w:sz w:val="20"/>
    </w:rPr>
  </w:style>
  <w:style w:type="character" w:customStyle="1" w:styleId="CommentTextChar">
    <w:name w:val="Comment Text Char"/>
    <w:basedOn w:val="DefaultParagraphFont"/>
    <w:link w:val="CommentText"/>
    <w:uiPriority w:val="99"/>
    <w:semiHidden/>
    <w:rsid w:val="00BB6122"/>
    <w:rPr>
      <w:sz w:val="20"/>
      <w:szCs w:val="20"/>
    </w:rPr>
  </w:style>
  <w:style w:type="paragraph" w:styleId="BalloonText">
    <w:name w:val="Balloon Text"/>
    <w:basedOn w:val="Normal"/>
    <w:link w:val="BalloonTextChar"/>
    <w:uiPriority w:val="99"/>
    <w:semiHidden/>
    <w:unhideWhenUsed/>
    <w:rsid w:val="00BB6122"/>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BB6122"/>
    <w:rPr>
      <w:rFonts w:ascii="Times New Roman" w:eastAsia="Times" w:hAnsi="Times New Roman" w:cs="Times New Roman"/>
      <w:sz w:val="18"/>
      <w:szCs w:val="18"/>
      <w:lang w:val="en-GB"/>
    </w:rPr>
  </w:style>
  <w:style w:type="character" w:styleId="PageNumber">
    <w:name w:val="page number"/>
    <w:basedOn w:val="DefaultParagraphFont"/>
    <w:uiPriority w:val="99"/>
    <w:semiHidden/>
    <w:unhideWhenUsed/>
    <w:rsid w:val="00C52338"/>
  </w:style>
  <w:style w:type="paragraph" w:styleId="NormalWeb">
    <w:name w:val="Normal (Web)"/>
    <w:basedOn w:val="Normal"/>
    <w:uiPriority w:val="99"/>
    <w:semiHidden/>
    <w:unhideWhenUsed/>
    <w:rsid w:val="00E71B06"/>
    <w:pPr>
      <w:spacing w:before="100" w:beforeAutospacing="1" w:after="100" w:afterAutospacing="1"/>
    </w:pPr>
    <w:rPr>
      <w:rFonts w:ascii="Times New Roman" w:eastAsia="Times New Roman" w:hAnsi="Times New Roman"/>
      <w:szCs w:val="24"/>
    </w:rPr>
  </w:style>
  <w:style w:type="character" w:styleId="Emphasis">
    <w:name w:val="Emphasis"/>
    <w:basedOn w:val="DefaultParagraphFont"/>
    <w:uiPriority w:val="20"/>
    <w:qFormat/>
    <w:rsid w:val="00E71B06"/>
    <w:rPr>
      <w:i/>
      <w:iCs/>
    </w:rPr>
  </w:style>
  <w:style w:type="character" w:styleId="Strong">
    <w:name w:val="Strong"/>
    <w:basedOn w:val="DefaultParagraphFont"/>
    <w:uiPriority w:val="22"/>
    <w:qFormat/>
    <w:rsid w:val="00E71B06"/>
    <w:rPr>
      <w:b/>
      <w:bCs/>
    </w:rPr>
  </w:style>
  <w:style w:type="character" w:customStyle="1" w:styleId="Heading2Char">
    <w:name w:val="Heading 2 Char"/>
    <w:basedOn w:val="DefaultParagraphFont"/>
    <w:link w:val="Heading2"/>
    <w:uiPriority w:val="9"/>
    <w:semiHidden/>
    <w:rsid w:val="004A515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A5157"/>
    <w:rPr>
      <w:rFonts w:asciiTheme="majorHAnsi" w:eastAsiaTheme="majorEastAsia" w:hAnsiTheme="majorHAnsi" w:cstheme="majorBidi"/>
      <w:color w:val="1F3763" w:themeColor="accent1" w:themeShade="7F"/>
      <w:szCs w:val="24"/>
    </w:rPr>
  </w:style>
  <w:style w:type="paragraph" w:styleId="PlainText">
    <w:name w:val="Plain Text"/>
    <w:basedOn w:val="Normal"/>
    <w:link w:val="PlainTextChar"/>
    <w:rsid w:val="006868E6"/>
    <w:rPr>
      <w:rFonts w:ascii="Consolas" w:eastAsia="Times New Roman" w:hAnsi="Consolas"/>
      <w:sz w:val="21"/>
      <w:szCs w:val="21"/>
      <w:lang w:val="en-US" w:bidi="en-US"/>
    </w:rPr>
  </w:style>
  <w:style w:type="character" w:customStyle="1" w:styleId="PlainTextChar">
    <w:name w:val="Plain Text Char"/>
    <w:basedOn w:val="DefaultParagraphFont"/>
    <w:link w:val="PlainText"/>
    <w:rsid w:val="006868E6"/>
    <w:rPr>
      <w:rFonts w:ascii="Consolas" w:eastAsia="Times New Roman" w:hAnsi="Consolas"/>
      <w:sz w:val="21"/>
      <w:szCs w:val="21"/>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66163">
      <w:bodyDiv w:val="1"/>
      <w:marLeft w:val="0"/>
      <w:marRight w:val="0"/>
      <w:marTop w:val="0"/>
      <w:marBottom w:val="0"/>
      <w:divBdr>
        <w:top w:val="none" w:sz="0" w:space="0" w:color="auto"/>
        <w:left w:val="none" w:sz="0" w:space="0" w:color="auto"/>
        <w:bottom w:val="none" w:sz="0" w:space="0" w:color="auto"/>
        <w:right w:val="none" w:sz="0" w:space="0" w:color="auto"/>
      </w:divBdr>
      <w:divsChild>
        <w:div w:id="1642878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8DDE6D8ABF5643B33F933664709122" ma:contentTypeVersion="10" ma:contentTypeDescription="Create a new document." ma:contentTypeScope="" ma:versionID="dab92ffa8092bdcdfbaeb92c778deea5">
  <xsd:schema xmlns:xsd="http://www.w3.org/2001/XMLSchema" xmlns:xs="http://www.w3.org/2001/XMLSchema" xmlns:p="http://schemas.microsoft.com/office/2006/metadata/properties" xmlns:ns2="d83b9b5b-30d1-4ee1-a47a-7ccb8796e228" xmlns:ns3="4ee092b9-4611-442a-a79d-f50b693853c7" targetNamespace="http://schemas.microsoft.com/office/2006/metadata/properties" ma:root="true" ma:fieldsID="ca3959e8edb98e04df86780e2f8228ac" ns2:_="" ns3:_="">
    <xsd:import namespace="d83b9b5b-30d1-4ee1-a47a-7ccb8796e228"/>
    <xsd:import namespace="4ee092b9-4611-442a-a79d-f50b693853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b9b5b-30d1-4ee1-a47a-7ccb8796e2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e092b9-4611-442a-a79d-f50b693853c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802D0-E97A-4B2C-A686-AB33327987F9}">
  <ds:schemaRefs>
    <ds:schemaRef ds:uri="http://schemas.microsoft.com/sharepoint/v3/contenttype/forms"/>
  </ds:schemaRefs>
</ds:datastoreItem>
</file>

<file path=customXml/itemProps2.xml><?xml version="1.0" encoding="utf-8"?>
<ds:datastoreItem xmlns:ds="http://schemas.openxmlformats.org/officeDocument/2006/customXml" ds:itemID="{57256167-E9D7-49A6-92F1-7116865E8F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502B73-F4E7-420F-86B7-3D2CCBDE9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b9b5b-30d1-4ee1-a47a-7ccb8796e228"/>
    <ds:schemaRef ds:uri="4ee092b9-4611-442a-a79d-f50b69385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79B961-A60D-C54A-B72D-0AA6C81B6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400</Words>
  <Characters>2283</Characters>
  <Application>Microsoft Office Word</Application>
  <DocSecurity>0</DocSecurity>
  <Lines>19</Lines>
  <Paragraphs>5</Paragraphs>
  <ScaleCrop>false</ScaleCrop>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Fitzpatrick</dc:creator>
  <cp:keywords/>
  <dc:description/>
  <cp:lastModifiedBy>Frank Christie</cp:lastModifiedBy>
  <cp:revision>3</cp:revision>
  <cp:lastPrinted>2018-11-27T03:56:00Z</cp:lastPrinted>
  <dcterms:created xsi:type="dcterms:W3CDTF">2020-03-02T16:26:00Z</dcterms:created>
  <dcterms:modified xsi:type="dcterms:W3CDTF">2020-03-13T14:03:00Z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0x010100658DDE6D8ABF5643B33F933664709122</vt:lpwstr>
  </property>
  <property fmtid="{D5CDD505-2E9C-101B-9397-08002B2CF9AE}" pid="3" name="AuthorIds_UIVersion_6144">
    <vt:lpwstr>6</vt:lpwstr>
  </property>
</Properties>
</file>